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B7" w:rsidRPr="00816814" w:rsidRDefault="00617424" w:rsidP="00816814">
      <w:pPr>
        <w:spacing w:line="59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816814">
        <w:rPr>
          <w:rFonts w:ascii="方正小标宋简体" w:eastAsia="方正小标宋简体" w:hint="eastAsia"/>
          <w:bCs/>
          <w:sz w:val="36"/>
          <w:szCs w:val="36"/>
        </w:rPr>
        <w:t>项目名称</w:t>
      </w:r>
      <w:r w:rsidRPr="00816814">
        <w:rPr>
          <w:rFonts w:ascii="方正小标宋简体" w:eastAsia="方正小标宋简体" w:hint="eastAsia"/>
          <w:bCs/>
          <w:sz w:val="36"/>
          <w:szCs w:val="36"/>
        </w:rPr>
        <w:t>:</w:t>
      </w:r>
      <w:r w:rsidRPr="00816814">
        <w:rPr>
          <w:rFonts w:ascii="方正小标宋简体" w:eastAsia="方正小标宋简体" w:hint="eastAsia"/>
          <w:bCs/>
          <w:sz w:val="36"/>
          <w:szCs w:val="36"/>
        </w:rPr>
        <w:t>一次性使用温度传感器</w:t>
      </w:r>
      <w:r w:rsidRPr="00816814">
        <w:rPr>
          <w:rFonts w:ascii="方正小标宋简体" w:eastAsia="方正小标宋简体" w:hint="eastAsia"/>
          <w:bCs/>
          <w:sz w:val="36"/>
          <w:szCs w:val="36"/>
        </w:rPr>
        <w:t>、</w:t>
      </w:r>
      <w:r w:rsidRPr="00816814">
        <w:rPr>
          <w:rFonts w:ascii="方正小标宋简体" w:eastAsia="方正小标宋简体" w:hint="eastAsia"/>
          <w:bCs/>
          <w:sz w:val="36"/>
          <w:szCs w:val="36"/>
        </w:rPr>
        <w:t>雾化器全省</w:t>
      </w:r>
      <w:r w:rsidRPr="00816814">
        <w:rPr>
          <w:rFonts w:ascii="方正小标宋简体" w:eastAsia="方正小标宋简体" w:hint="eastAsia"/>
          <w:bCs/>
          <w:sz w:val="36"/>
          <w:szCs w:val="36"/>
        </w:rPr>
        <w:t>性</w:t>
      </w:r>
    </w:p>
    <w:p w:rsidR="00CF1BB7" w:rsidRPr="00816814" w:rsidRDefault="00617424" w:rsidP="00816814">
      <w:pPr>
        <w:spacing w:line="59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816814">
        <w:rPr>
          <w:rFonts w:ascii="方正小标宋简体" w:eastAsia="方正小标宋简体" w:hint="eastAsia"/>
          <w:bCs/>
          <w:sz w:val="36"/>
          <w:szCs w:val="36"/>
        </w:rPr>
        <w:t>联盟集中带量采购协议采购量可分量产品征</w:t>
      </w:r>
      <w:r w:rsidRPr="00816814">
        <w:rPr>
          <w:rFonts w:ascii="方正小标宋简体" w:eastAsia="方正小标宋简体" w:hint="eastAsia"/>
          <w:bCs/>
          <w:sz w:val="36"/>
          <w:szCs w:val="36"/>
        </w:rPr>
        <w:t>集</w:t>
      </w:r>
    </w:p>
    <w:p w:rsidR="00816814" w:rsidRDefault="00816814">
      <w:pPr>
        <w:jc w:val="center"/>
        <w:outlineLvl w:val="0"/>
        <w:rPr>
          <w:rFonts w:hint="eastAsia"/>
          <w:b/>
        </w:rPr>
      </w:pPr>
      <w:bookmarkStart w:id="0" w:name="_Toc16547"/>
      <w:bookmarkStart w:id="1" w:name="_Toc320797677"/>
      <w:bookmarkStart w:id="2" w:name="_Toc321661071"/>
      <w:bookmarkStart w:id="3" w:name="_Toc363484691"/>
      <w:bookmarkStart w:id="4" w:name="_Toc321661070"/>
    </w:p>
    <w:p w:rsidR="00CF1BB7" w:rsidRDefault="00617424">
      <w:pPr>
        <w:jc w:val="center"/>
        <w:outlineLvl w:val="0"/>
        <w:rPr>
          <w:b/>
        </w:rPr>
      </w:pPr>
      <w:r>
        <w:rPr>
          <w:rFonts w:hint="eastAsia"/>
          <w:b/>
        </w:rPr>
        <w:t>第一部分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CF1BB7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容</w:t>
            </w:r>
          </w:p>
        </w:tc>
      </w:tr>
      <w:tr w:rsidR="00CF1BB7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</w:t>
            </w:r>
            <w:r>
              <w:rPr>
                <w:rFonts w:hint="eastAsia"/>
                <w:color w:val="000000"/>
              </w:rPr>
              <w:t xml:space="preserve"> 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</w:t>
            </w:r>
            <w:r w:rsidR="00816814"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月</w:t>
            </w:r>
            <w:r w:rsidR="00816814"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文件回执截止时间：</w:t>
            </w:r>
            <w:r>
              <w:rPr>
                <w:rFonts w:hint="eastAsia"/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</w:t>
            </w:r>
            <w:r w:rsidR="00816814"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月</w:t>
            </w:r>
            <w:r w:rsidR="00816814"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</w:t>
            </w:r>
            <w:r w:rsidR="00816814">
              <w:rPr>
                <w:rFonts w:hint="eastAsia"/>
                <w:color w:val="000000"/>
              </w:rPr>
              <w:t>下</w:t>
            </w:r>
            <w:r>
              <w:rPr>
                <w:rFonts w:hint="eastAsia"/>
                <w:color w:val="000000"/>
              </w:rPr>
              <w:t>午</w:t>
            </w:r>
            <w:r w:rsidR="00816814">
              <w:rPr>
                <w:rFonts w:hint="eastAsia"/>
                <w:color w:val="000000"/>
              </w:rPr>
              <w:t>17点</w:t>
            </w:r>
          </w:p>
          <w:p w:rsidR="00CF1BB7" w:rsidRDefault="0081681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</w:t>
            </w:r>
            <w:r w:rsidR="00617424">
              <w:rPr>
                <w:rFonts w:hint="eastAsia"/>
                <w:color w:val="000000"/>
              </w:rPr>
              <w:t>时间：</w:t>
            </w:r>
            <w:r>
              <w:rPr>
                <w:rFonts w:hint="eastAsia"/>
                <w:color w:val="000000"/>
              </w:rPr>
              <w:t>2025年11月21日上午9点30分</w:t>
            </w:r>
          </w:p>
        </w:tc>
      </w:tr>
      <w:tr w:rsidR="00CF1BB7" w:rsidTr="00816814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BB7" w:rsidRPr="00816814" w:rsidRDefault="00617424" w:rsidP="00816814">
            <w:pPr>
              <w:spacing w:line="360" w:lineRule="auto"/>
              <w:jc w:val="both"/>
              <w:rPr>
                <w:bCs/>
              </w:rPr>
            </w:pPr>
            <w:r>
              <w:rPr>
                <w:rFonts w:hint="eastAsia"/>
              </w:rPr>
              <w:t>项目：</w:t>
            </w:r>
            <w:r w:rsidRPr="00816814">
              <w:rPr>
                <w:rFonts w:hint="eastAsia"/>
                <w:bCs/>
              </w:rPr>
              <w:t>一次性使用温度传感器</w:t>
            </w:r>
            <w:r w:rsidRPr="00816814">
              <w:rPr>
                <w:rFonts w:hint="eastAsia"/>
                <w:bCs/>
              </w:rPr>
              <w:t>、</w:t>
            </w:r>
            <w:r w:rsidRPr="00816814">
              <w:rPr>
                <w:rFonts w:hint="eastAsia"/>
                <w:bCs/>
              </w:rPr>
              <w:t>雾化器全省</w:t>
            </w:r>
            <w:r w:rsidRPr="00816814">
              <w:rPr>
                <w:rFonts w:hint="eastAsia"/>
                <w:bCs/>
              </w:rPr>
              <w:t>性</w:t>
            </w:r>
            <w:r w:rsidRPr="00816814">
              <w:rPr>
                <w:rFonts w:hint="eastAsia"/>
                <w:bCs/>
              </w:rPr>
              <w:t>联盟集中带量采购</w:t>
            </w:r>
            <w:r w:rsidRPr="00816814">
              <w:rPr>
                <w:rFonts w:hint="eastAsia"/>
                <w:bCs/>
              </w:rPr>
              <w:t>协议采购量可分量产品征</w:t>
            </w:r>
            <w:r w:rsidRPr="00816814">
              <w:rPr>
                <w:rFonts w:hint="eastAsia"/>
                <w:bCs/>
              </w:rPr>
              <w:t>集</w:t>
            </w:r>
          </w:p>
          <w:p w:rsidR="00CF1BB7" w:rsidRDefault="00CF1BB7" w:rsidP="00816814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BB7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814" w:rsidRPr="00816814" w:rsidRDefault="00816814" w:rsidP="00816814">
            <w:pPr>
              <w:spacing w:line="360" w:lineRule="auto"/>
              <w:rPr>
                <w:color w:val="000000"/>
              </w:rPr>
            </w:pPr>
            <w:r w:rsidRPr="00816814">
              <w:rPr>
                <w:rFonts w:hint="eastAsia"/>
                <w:color w:val="000000"/>
              </w:rPr>
              <w:t>报名截止时间内提交报名回执单、报名材料。</w:t>
            </w:r>
          </w:p>
          <w:p w:rsidR="00CF1BB7" w:rsidRDefault="00816814" w:rsidP="00816814">
            <w:pPr>
              <w:spacing w:line="360" w:lineRule="auto"/>
              <w:rPr>
                <w:color w:val="000000"/>
              </w:rPr>
            </w:pPr>
            <w:r w:rsidRPr="00816814">
              <w:rPr>
                <w:rFonts w:hint="eastAsia"/>
                <w:color w:val="000000"/>
              </w:rPr>
              <w:t>征集会议提交征集文件正本</w:t>
            </w:r>
            <w:r w:rsidRPr="00816814">
              <w:rPr>
                <w:rFonts w:hint="eastAsia"/>
                <w:color w:val="000000"/>
                <w:u w:val="single"/>
              </w:rPr>
              <w:t xml:space="preserve">  1  </w:t>
            </w:r>
            <w:r w:rsidRPr="00816814">
              <w:rPr>
                <w:rFonts w:hint="eastAsia"/>
                <w:color w:val="000000"/>
              </w:rPr>
              <w:t>份，副本</w:t>
            </w:r>
            <w:r w:rsidRPr="00816814">
              <w:rPr>
                <w:rFonts w:hint="eastAsia"/>
                <w:color w:val="000000"/>
                <w:u w:val="single"/>
              </w:rPr>
              <w:t xml:space="preserve">  2  </w:t>
            </w:r>
            <w:r w:rsidRPr="00816814">
              <w:rPr>
                <w:rFonts w:hint="eastAsia"/>
                <w:color w:val="000000"/>
              </w:rPr>
              <w:t>份。胶装并密封加盖投标人公章。文件未胶装将视为无效。</w:t>
            </w:r>
          </w:p>
        </w:tc>
      </w:tr>
      <w:tr w:rsidR="00CF1BB7" w:rsidTr="00816814">
        <w:trPr>
          <w:trHeight w:hRule="exact" w:val="1288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</w:t>
            </w:r>
            <w:r w:rsidR="00816814">
              <w:rPr>
                <w:rFonts w:hint="eastAsia"/>
                <w:color w:val="000000"/>
              </w:rPr>
              <w:t>征集</w:t>
            </w:r>
            <w:r>
              <w:rPr>
                <w:rFonts w:hint="eastAsia"/>
                <w:color w:val="000000"/>
              </w:rPr>
              <w:t>文件递交处</w:t>
            </w:r>
            <w:r>
              <w:rPr>
                <w:rFonts w:hint="eastAsia"/>
                <w:color w:val="000000"/>
                <w:u w:val="single"/>
              </w:rPr>
              <w:t>：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福建省肿瘤医院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</w:p>
        </w:tc>
      </w:tr>
      <w:tr w:rsidR="00CF1BB7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CF1BB7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</w:t>
            </w:r>
            <w:r>
              <w:rPr>
                <w:rFonts w:hint="eastAsia"/>
                <w:color w:val="000000"/>
              </w:rPr>
              <w:t>83660063-8407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>83660063-8405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 w:rsidR="00CF1BB7" w:rsidRDefault="00CF1BB7">
      <w:pPr>
        <w:jc w:val="center"/>
        <w:outlineLvl w:val="0"/>
      </w:pPr>
    </w:p>
    <w:p w:rsidR="00CF1BB7" w:rsidRDefault="00CF1BB7">
      <w:pPr>
        <w:spacing w:line="440" w:lineRule="exact"/>
      </w:pPr>
    </w:p>
    <w:p w:rsidR="00CF1BB7" w:rsidRDefault="00617424" w:rsidP="00816814">
      <w:pPr>
        <w:spacing w:line="440" w:lineRule="exact"/>
        <w:ind w:firstLine="48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</w:t>
      </w:r>
      <w:r>
        <w:rPr>
          <w:rFonts w:hint="eastAsia"/>
        </w:rPr>
        <w:t xml:space="preserve"> </w:t>
      </w:r>
      <w:r>
        <w:rPr>
          <w:rFonts w:hint="eastAsia"/>
        </w:rPr>
        <w:t>福建省福州市福马路</w:t>
      </w:r>
      <w:r>
        <w:rPr>
          <w:rFonts w:hint="eastAsia"/>
        </w:rPr>
        <w:t>420</w:t>
      </w:r>
      <w:r>
        <w:rPr>
          <w:rFonts w:hint="eastAsia"/>
        </w:rPr>
        <w:t>号省肿瘤医院设备科</w:t>
      </w:r>
      <w:r>
        <w:rPr>
          <w:rFonts w:hint="eastAsia"/>
        </w:rPr>
        <w:tab/>
      </w:r>
    </w:p>
    <w:p w:rsidR="00CF1BB7" w:rsidRDefault="00617424">
      <w:pPr>
        <w:spacing w:line="4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 0591-62752532</w:t>
      </w:r>
    </w:p>
    <w:p w:rsidR="00816814" w:rsidRDefault="00617424">
      <w:pPr>
        <w:spacing w:line="440" w:lineRule="exact"/>
        <w:ind w:firstLineChars="200" w:firstLine="480"/>
      </w:pPr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</w:p>
    <w:p w:rsidR="00816814" w:rsidRDefault="00816814">
      <w:r>
        <w:br w:type="page"/>
      </w:r>
    </w:p>
    <w:p w:rsidR="00CF1BB7" w:rsidRDefault="00CF1BB7">
      <w:pPr>
        <w:spacing w:line="440" w:lineRule="exact"/>
        <w:ind w:firstLineChars="200" w:firstLine="480"/>
      </w:pPr>
    </w:p>
    <w:p w:rsidR="00CF1BB7" w:rsidRDefault="00617424" w:rsidP="00816814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t>一、耗材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379"/>
        <w:gridCol w:w="3882"/>
      </w:tblGrid>
      <w:tr w:rsidR="00CF1BB7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CF1BB7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一次性使用温度传感器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/>
          <w:p w:rsidR="00CF1BB7" w:rsidRDefault="0061742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用于采集和传递患者的体温信号。</w:t>
            </w:r>
          </w:p>
          <w:p w:rsidR="00CF1BB7" w:rsidRDefault="0061742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产品需满足我院</w:t>
            </w:r>
            <w:r>
              <w:rPr>
                <w:rFonts w:hint="eastAsia"/>
              </w:rPr>
              <w:t>临床的使用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须与我院具有体温监测功能的医用监</w:t>
            </w:r>
            <w:r>
              <w:rPr>
                <w:rFonts w:hint="eastAsia"/>
              </w:rPr>
              <w:t>护设备相兼容，不兼容的须免费提供转换接头、转换延长线等转换装置，转换装置数量须保障医疗机构临床使用需求。</w:t>
            </w:r>
          </w:p>
          <w:p w:rsidR="00CF1BB7" w:rsidRDefault="0061742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产品需为一次性使用温度传感器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雾化器全省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>联</w:t>
            </w:r>
            <w:bookmarkStart w:id="5" w:name="_GoBack"/>
            <w:bookmarkEnd w:id="5"/>
            <w:r>
              <w:rPr>
                <w:rFonts w:hint="eastAsia"/>
              </w:rPr>
              <w:t>盟集中带量采购中选，且具有获得剩余采购量分配资格的产品。</w:t>
            </w:r>
          </w:p>
          <w:p w:rsidR="00CF1BB7" w:rsidRDefault="00CF1BB7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、近半年有我省三级公立医院有销售记录的，需提供我省其他公立医院采购发票复印件。</w:t>
            </w:r>
          </w:p>
          <w:p w:rsidR="00CF1BB7" w:rsidRDefault="0061742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:rsidR="00CF1BB7" w:rsidRDefault="0061742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、采购量按我院实际需求调配。供货期内按我院计划供货。</w:t>
            </w:r>
          </w:p>
        </w:tc>
      </w:tr>
      <w:tr w:rsidR="00CF1BB7">
        <w:trPr>
          <w:trHeight w:val="235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雾化器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/>
          <w:p w:rsidR="00CF1BB7" w:rsidRDefault="0061742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、用于对液态药物进行雾化。</w:t>
            </w:r>
          </w:p>
          <w:p w:rsidR="00CF1BB7" w:rsidRDefault="0061742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、产品需满足我院临床的使用要求，需能连接呼吸机的麻醉呼吸管路使用。</w:t>
            </w:r>
          </w:p>
          <w:p w:rsidR="00CF1BB7" w:rsidRDefault="0061742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、产品需</w:t>
            </w:r>
            <w:r>
              <w:rPr>
                <w:rFonts w:hint="eastAsia"/>
              </w:rPr>
              <w:t>为一次性使用温度传感器、雾化器全省性联盟集中带量采购中选，且具有获得剩余采购量分配资格的产品。</w:t>
            </w:r>
          </w:p>
          <w:p w:rsidR="00CF1BB7" w:rsidRDefault="00CF1BB7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、近半年有我省三级公立医院有销售记录的，需提供我省其他公立医院采购发票复印件。</w:t>
            </w:r>
          </w:p>
          <w:p w:rsidR="00CF1BB7" w:rsidRDefault="0061742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:rsidR="00CF1BB7" w:rsidRDefault="0061742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、采购量按我院实际需求调配。供货期内按我院计划供货。</w:t>
            </w:r>
          </w:p>
        </w:tc>
      </w:tr>
    </w:tbl>
    <w:p w:rsidR="00CF1BB7" w:rsidRDefault="00CF1BB7">
      <w:pPr>
        <w:pStyle w:val="a9"/>
        <w:spacing w:line="440" w:lineRule="exact"/>
        <w:ind w:firstLineChars="0" w:firstLine="0"/>
        <w:rPr>
          <w:spacing w:val="-14"/>
        </w:rPr>
      </w:pPr>
    </w:p>
    <w:p w:rsidR="00CF1BB7" w:rsidRDefault="00617424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方案</w:t>
      </w:r>
    </w:p>
    <w:p w:rsidR="00CF1BB7" w:rsidRDefault="00617424">
      <w:pPr>
        <w:spacing w:line="400" w:lineRule="exact"/>
        <w:ind w:firstLineChars="200" w:firstLine="424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会上需按以下内容提供相关资料并进行报价。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CF1BB7" w:rsidRDefault="0081681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征集</w:t>
      </w:r>
      <w:r w:rsidR="00617424">
        <w:rPr>
          <w:rFonts w:ascii="仿宋_GB2312" w:eastAsia="仿宋_GB2312" w:hint="eastAsia"/>
          <w:b/>
        </w:rPr>
        <w:t>会需提供样品三套。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816814" w:rsidRDefault="0081681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F1BB7" w:rsidRDefault="00617424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CF1BB7" w:rsidRDefault="006174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请各公司在</w:t>
      </w:r>
      <w:r w:rsidR="00FD6EC3">
        <w:rPr>
          <w:rFonts w:ascii="仿宋_GB2312" w:eastAsia="仿宋_GB2312" w:hint="eastAsia"/>
          <w:sz w:val="28"/>
          <w:szCs w:val="28"/>
        </w:rPr>
        <w:t>报名截止日期</w:t>
      </w:r>
      <w:r>
        <w:rPr>
          <w:rFonts w:ascii="仿宋_GB2312" w:eastAsia="仿宋_GB2312" w:hint="eastAsia"/>
          <w:sz w:val="28"/>
          <w:szCs w:val="28"/>
        </w:rPr>
        <w:t>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CF1BB7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CF1BB7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</w:tr>
    </w:tbl>
    <w:p w:rsidR="00CF1BB7" w:rsidRDefault="00CF1BB7">
      <w:pPr>
        <w:rPr>
          <w:sz w:val="28"/>
          <w:szCs w:val="28"/>
        </w:rPr>
      </w:pPr>
    </w:p>
    <w:p w:rsidR="00CF1BB7" w:rsidRDefault="00CF1BB7">
      <w:pPr>
        <w:rPr>
          <w:sz w:val="28"/>
          <w:szCs w:val="28"/>
        </w:rPr>
      </w:pPr>
      <w:r w:rsidRPr="00CF1BB7">
        <w:rPr>
          <w:rFonts w:ascii="Calibri" w:hAnsi="Calibri"/>
          <w:sz w:val="21"/>
          <w:szCs w:val="22"/>
        </w:rPr>
        <w:pict>
          <v:line id="直线 2" o:spid="_x0000_s1026" style="position:absolute;z-index:251659264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xzum1QAAAAkBAAAPAAAA&#10;AAAAAAEAIAAAACIAAABkcnMvZG93bnJldi54bWxQSwECFAAUAAAACACHTuJAOATSwN8BAADPAwAA&#10;DgAAAAAAAAABACAAAAAkAQAAZHJzL2Uyb0RvYy54bWxQSwUGAAAAAAYABgBZAQAAdQUAAAAA&#10;"/>
        </w:pict>
      </w:r>
      <w:r w:rsidR="00617424">
        <w:rPr>
          <w:rFonts w:hint="eastAsia"/>
          <w:sz w:val="28"/>
          <w:szCs w:val="28"/>
        </w:rPr>
        <w:t>公司名称：</w:t>
      </w:r>
    </w:p>
    <w:p w:rsidR="00CF1BB7" w:rsidRDefault="00CF1BB7">
      <w:pPr>
        <w:rPr>
          <w:sz w:val="28"/>
          <w:szCs w:val="28"/>
        </w:rPr>
      </w:pPr>
      <w:r w:rsidRPr="00CF1BB7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Ks44wrgAQAAzwMA&#10;AA4AAAAAAAAAAQAgAAAAJAEAAGRycy9lMm9Eb2MueG1sUEsFBgAAAAAGAAYAWQEAAHYFAAAAAA==&#10;"/>
        </w:pict>
      </w:r>
      <w:r w:rsidR="00617424">
        <w:rPr>
          <w:rFonts w:hint="eastAsia"/>
          <w:sz w:val="28"/>
          <w:szCs w:val="28"/>
        </w:rPr>
        <w:t>联系人：</w:t>
      </w:r>
      <w:r w:rsidR="00617424">
        <w:rPr>
          <w:rFonts w:hint="eastAsia"/>
          <w:sz w:val="28"/>
          <w:szCs w:val="28"/>
        </w:rPr>
        <w:t xml:space="preserve">   </w:t>
      </w:r>
    </w:p>
    <w:p w:rsidR="00CF1BB7" w:rsidRDefault="00CF1BB7">
      <w:pPr>
        <w:rPr>
          <w:sz w:val="28"/>
          <w:szCs w:val="28"/>
        </w:rPr>
      </w:pPr>
      <w:r w:rsidRPr="00CF1BB7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M8ZF3PgAQAAzwMA&#10;AA4AAAAAAAAAAQAgAAAAJAEAAGRycy9lMm9Eb2MueG1sUEsFBgAAAAAGAAYAWQEAAHYFAAAAAA==&#10;"/>
        </w:pict>
      </w:r>
      <w:r w:rsidR="00617424">
        <w:rPr>
          <w:rFonts w:hint="eastAsia"/>
          <w:sz w:val="28"/>
          <w:szCs w:val="28"/>
        </w:rPr>
        <w:t>联系电话：</w:t>
      </w:r>
    </w:p>
    <w:p w:rsidR="00CF1BB7" w:rsidRDefault="0061742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邮箱号：</w:t>
      </w:r>
      <w:r>
        <w:rPr>
          <w:rFonts w:hint="eastAsia"/>
          <w:sz w:val="28"/>
          <w:szCs w:val="28"/>
        </w:rPr>
        <w:t xml:space="preserve">  </w:t>
      </w:r>
    </w:p>
    <w:p w:rsidR="00CF1BB7" w:rsidRDefault="0061742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CF1BB7" w:rsidRDefault="00CF1BB7">
      <w:pPr>
        <w:jc w:val="center"/>
        <w:rPr>
          <w:sz w:val="28"/>
          <w:szCs w:val="28"/>
        </w:rPr>
      </w:pPr>
    </w:p>
    <w:p w:rsidR="00CF1BB7" w:rsidRDefault="00617424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</w:p>
    <w:p w:rsidR="00CF1BB7" w:rsidRDefault="00CF1BB7">
      <w:pPr>
        <w:jc w:val="center"/>
        <w:rPr>
          <w:b/>
          <w:u w:val="single"/>
        </w:rPr>
      </w:pPr>
    </w:p>
    <w:sectPr w:rsidR="00CF1BB7" w:rsidSect="00CF1B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424" w:rsidRDefault="00617424" w:rsidP="00816814">
      <w:r>
        <w:separator/>
      </w:r>
    </w:p>
  </w:endnote>
  <w:endnote w:type="continuationSeparator" w:id="1">
    <w:p w:rsidR="00617424" w:rsidRDefault="00617424" w:rsidP="0081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424" w:rsidRDefault="00617424" w:rsidP="00816814">
      <w:r>
        <w:separator/>
      </w:r>
    </w:p>
  </w:footnote>
  <w:footnote w:type="continuationSeparator" w:id="1">
    <w:p w:rsidR="00617424" w:rsidRDefault="00617424" w:rsidP="00816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B48CE8C6"/>
    <w:lvl w:ilvl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01729AC"/>
    <w:multiLevelType w:val="singleLevel"/>
    <w:tmpl w:val="201729AC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17424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C1359"/>
    <w:rsid w:val="006C32A3"/>
    <w:rsid w:val="006D26F1"/>
    <w:rsid w:val="006D5930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67"/>
    <w:rsid w:val="008130EF"/>
    <w:rsid w:val="00816814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30399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E25D0"/>
    <w:rsid w:val="00CE2E39"/>
    <w:rsid w:val="00CE4FA2"/>
    <w:rsid w:val="00CF1BB7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D6EC3"/>
    <w:rsid w:val="00FE1AC1"/>
    <w:rsid w:val="00FE69F3"/>
    <w:rsid w:val="00FE7EE3"/>
    <w:rsid w:val="0709241E"/>
    <w:rsid w:val="0A5C3E65"/>
    <w:rsid w:val="0B874682"/>
    <w:rsid w:val="0F1669F0"/>
    <w:rsid w:val="176848DC"/>
    <w:rsid w:val="181810E3"/>
    <w:rsid w:val="18476F49"/>
    <w:rsid w:val="18D03EEC"/>
    <w:rsid w:val="27B61A84"/>
    <w:rsid w:val="2D41536B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C473B40"/>
    <w:rsid w:val="4CB76E6A"/>
    <w:rsid w:val="4D624DE0"/>
    <w:rsid w:val="53883701"/>
    <w:rsid w:val="59E00D5A"/>
    <w:rsid w:val="5D004860"/>
    <w:rsid w:val="5EA73388"/>
    <w:rsid w:val="5F142CCC"/>
    <w:rsid w:val="638E7A78"/>
    <w:rsid w:val="639A535B"/>
    <w:rsid w:val="681A18DB"/>
    <w:rsid w:val="6AB57FE0"/>
    <w:rsid w:val="6EA07B55"/>
    <w:rsid w:val="71121CE9"/>
    <w:rsid w:val="73927111"/>
    <w:rsid w:val="7BCE2CB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B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1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CF1BB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CF1BB7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CF1B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F1B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F1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F1BB7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CF1B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F1BB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CF1BB7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CF1BB7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CF1BB7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CF1BB7"/>
    <w:pPr>
      <w:ind w:firstLineChars="200" w:firstLine="420"/>
    </w:pPr>
  </w:style>
  <w:style w:type="paragraph" w:customStyle="1" w:styleId="xl35">
    <w:name w:val="xl35"/>
    <w:basedOn w:val="a"/>
    <w:qFormat/>
    <w:rsid w:val="00CF1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194</Words>
  <Characters>1106</Characters>
  <Application>Microsoft Office Word</Application>
  <DocSecurity>0</DocSecurity>
  <Lines>9</Lines>
  <Paragraphs>2</Paragraphs>
  <ScaleCrop>false</ScaleCrop>
  <Company>Sky123.Org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2025-11-19T08:27:00Z</cp:lastPrinted>
  <dcterms:created xsi:type="dcterms:W3CDTF">2024-11-21T16:18:00Z</dcterms:created>
  <dcterms:modified xsi:type="dcterms:W3CDTF">2025-11-19T09:06:00Z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2BCA8B66207A4D6BBE3E9C2B64DEE877_13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